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BF" w:rsidRDefault="001B32BF" w:rsidP="001B3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C78" w:rsidRPr="00DE6C78" w:rsidRDefault="00DE6C78" w:rsidP="00DE6C78">
      <w:pPr>
        <w:rPr>
          <w:rFonts w:ascii="Times New Roman" w:hAnsi="Times New Roman" w:cs="Times New Roman"/>
          <w:b/>
          <w:sz w:val="28"/>
          <w:szCs w:val="28"/>
        </w:rPr>
      </w:pPr>
      <w:r w:rsidRPr="00DE6C78">
        <w:rPr>
          <w:rFonts w:ascii="Times New Roman" w:hAnsi="Times New Roman" w:cs="Times New Roman"/>
          <w:b/>
          <w:sz w:val="28"/>
          <w:szCs w:val="28"/>
        </w:rPr>
        <w:t>В Красноярске начинают благоустраивать скверы</w:t>
      </w:r>
    </w:p>
    <w:p w:rsidR="00DE6C78" w:rsidRDefault="00DE6C78" w:rsidP="00DE6C78">
      <w:pPr>
        <w:rPr>
          <w:rFonts w:ascii="Times New Roman" w:hAnsi="Times New Roman" w:cs="Times New Roman"/>
          <w:i/>
          <w:sz w:val="28"/>
          <w:szCs w:val="28"/>
        </w:rPr>
      </w:pPr>
      <w:r w:rsidRPr="00DE6C78">
        <w:rPr>
          <w:rFonts w:ascii="Times New Roman" w:hAnsi="Times New Roman" w:cs="Times New Roman"/>
          <w:i/>
          <w:sz w:val="28"/>
          <w:szCs w:val="28"/>
        </w:rPr>
        <w:t xml:space="preserve">В ближайшие дни на работы выйдут первые подрядчики. Накануне подписан контракт на благоустройство сквера на улице </w:t>
      </w:r>
      <w:proofErr w:type="spellStart"/>
      <w:r w:rsidRPr="00DE6C78">
        <w:rPr>
          <w:rFonts w:ascii="Times New Roman" w:hAnsi="Times New Roman" w:cs="Times New Roman"/>
          <w:i/>
          <w:sz w:val="28"/>
          <w:szCs w:val="28"/>
        </w:rPr>
        <w:t>Карбышева</w:t>
      </w:r>
      <w:proofErr w:type="spellEnd"/>
      <w:r w:rsidRPr="00DE6C78">
        <w:rPr>
          <w:rFonts w:ascii="Times New Roman" w:hAnsi="Times New Roman" w:cs="Times New Roman"/>
          <w:i/>
          <w:sz w:val="28"/>
          <w:szCs w:val="28"/>
        </w:rPr>
        <w:t>.</w:t>
      </w:r>
    </w:p>
    <w:p w:rsidR="00DE6C78" w:rsidRPr="00DE6C78" w:rsidRDefault="00DE6C78" w:rsidP="00DE6C78">
      <w:pPr>
        <w:rPr>
          <w:rFonts w:ascii="Times New Roman" w:hAnsi="Times New Roman" w:cs="Times New Roman"/>
          <w:i/>
          <w:sz w:val="28"/>
          <w:szCs w:val="28"/>
        </w:rPr>
      </w:pP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там будет выполнять ОАО СПК «Сфера». Подрядчик определился по итогам торгов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ним уже подписан контракт. </w:t>
      </w: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Сквер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районе домов номер 6-10 для благоустройства выбрали жители города. При обсуждении проекта будущего сквера его было решено назвать </w:t>
      </w:r>
      <w:r w:rsidRPr="00B9645F">
        <w:rPr>
          <w:rFonts w:ascii="Times New Roman" w:hAnsi="Times New Roman" w:cs="Times New Roman"/>
          <w:sz w:val="28"/>
          <w:szCs w:val="28"/>
        </w:rPr>
        <w:t>"Лучистый"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сквере плохое освещение, разбитый асфальт и старая детская площадка, довольно большая зеленая зона практически не используется людьми и кажется пустой. Тем не менее, пространство является местом притяжения жителей соседних домов, здесь любят отдыхать горожане разного возраста. Проект благоустройства сквера составляли на основе пожеланий жителей микрорайона.  </w:t>
      </w: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концепцией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станет возвращение этому зеленому уголку атмосферы городского сада. Приоритетной зоной в сквере будет парковая. На территории сохранять все существующие деревья, которые дополнят молодыми яблонями и красиво цветущими кустарниками.</w:t>
      </w: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обновленном пространстве  будут выделены зона досуга и зона тихого отдыха. В зоне досуга расположат локации для отдыха людей разного возраста. Там будет и участок с тренажерами, и зона настольных игр, и уголки для общения, и игровая зона для детей. Также в сквере появится сцена для проведения различных массовых мероприятий. Когда-то она там уже была, теперь жители микрорайона попросили ее восстановить.</w:t>
      </w: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скверы и общественные пространства в Красноярске благоустраиваются в рамках национального проекта «Жилье и городская среда» по программе «Формирование комфортной городской среды». В этом году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благоустройства 20 общественных пространств, парки, скверы и набережные. Уже готовы проекты, эскизы и сметы каждой территории, идут торги по поиску подрядчиков для выполнения работ. К благоустройству приступят уже в июне, по мере заключения контрактов подрядные организации начнут преображение каждого из скверов. </w:t>
      </w:r>
    </w:p>
    <w:p w:rsidR="00DE6C78" w:rsidRDefault="00DE6C78" w:rsidP="00DE6C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с проектами и планами работ можно ознакомиться здесь. </w:t>
      </w:r>
      <w:hyperlink r:id="rId9" w:history="1">
        <w:r>
          <w:rPr>
            <w:rStyle w:val="ab"/>
          </w:rPr>
          <w:t>http://www.admkrsk.ru/citytoday/municipal/fond/Sreda2020/Pages/default.aspx</w:t>
        </w:r>
      </w:hyperlink>
      <w:r>
        <w:t xml:space="preserve"> или </w:t>
      </w:r>
      <w:hyperlink r:id="rId10" w:history="1">
        <w:r>
          <w:rPr>
            <w:rStyle w:val="ab"/>
          </w:rPr>
          <w:t>http://www.admkrsk.ru/citytoday/municipal/fond/Sreda2020/Pages/hodreal2020.aspx</w:t>
        </w:r>
      </w:hyperlink>
    </w:p>
    <w:p w:rsidR="001B32BF" w:rsidRPr="00B9645F" w:rsidRDefault="001B32BF" w:rsidP="001B32BF">
      <w:pPr>
        <w:rPr>
          <w:rFonts w:ascii="Times New Roman" w:hAnsi="Times New Roman" w:cs="Times New Roman"/>
          <w:sz w:val="28"/>
          <w:szCs w:val="28"/>
        </w:rPr>
      </w:pPr>
    </w:p>
    <w:p w:rsidR="001B32BF" w:rsidRPr="001B32BF" w:rsidRDefault="001B32BF" w:rsidP="001B32BF">
      <w:pPr>
        <w:jc w:val="left"/>
        <w:rPr>
          <w:rFonts w:ascii="Times New Roman" w:hAnsi="Times New Roman" w:cs="Times New Roman"/>
          <w:sz w:val="24"/>
          <w:szCs w:val="24"/>
        </w:rPr>
      </w:pPr>
      <w:r w:rsidRPr="001B32BF">
        <w:rPr>
          <w:rFonts w:ascii="Times New Roman" w:hAnsi="Times New Roman" w:cs="Times New Roman"/>
          <w:sz w:val="24"/>
          <w:szCs w:val="24"/>
        </w:rPr>
        <w:t>Дополнительная информация: Светлана Трушкова (227-22-62)</w:t>
      </w:r>
    </w:p>
    <w:p w:rsidR="001B32BF" w:rsidRPr="001B32BF" w:rsidRDefault="001B32BF" w:rsidP="001B32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C2F81" w:rsidRDefault="006C2F81" w:rsidP="006C2F81">
      <w:pPr>
        <w:jc w:val="both"/>
        <w:rPr>
          <w:rFonts w:ascii="Roboto" w:hAnsi="Roboto"/>
          <w:color w:val="334059"/>
          <w:sz w:val="29"/>
          <w:szCs w:val="29"/>
          <w:shd w:val="clear" w:color="auto" w:fill="FFFFFF"/>
        </w:rPr>
      </w:pPr>
    </w:p>
    <w:sectPr w:rsidR="006C2F81" w:rsidSect="00ED46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50" w:bottom="426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93" w:rsidRDefault="00950093" w:rsidP="00C77901">
      <w:pPr>
        <w:spacing w:after="0" w:line="240" w:lineRule="auto"/>
      </w:pPr>
      <w:r>
        <w:separator/>
      </w:r>
    </w:p>
  </w:endnote>
  <w:endnote w:type="continuationSeparator" w:id="0">
    <w:p w:rsidR="00950093" w:rsidRDefault="00950093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7D8AF532" wp14:editId="56ED6956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93" w:rsidRDefault="00950093" w:rsidP="00C77901">
      <w:pPr>
        <w:spacing w:after="0" w:line="240" w:lineRule="auto"/>
      </w:pPr>
      <w:r>
        <w:separator/>
      </w:r>
    </w:p>
  </w:footnote>
  <w:footnote w:type="continuationSeparator" w:id="0">
    <w:p w:rsidR="00950093" w:rsidRDefault="00950093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4CC40408" wp14:editId="16DB7E5A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057CB4">
      <w:rPr>
        <w:b/>
        <w:color w:val="A6A6A6" w:themeColor="background1" w:themeShade="A6"/>
      </w:rPr>
      <w:t xml:space="preserve">                           </w:t>
    </w:r>
    <w:r>
      <w:rPr>
        <w:b/>
        <w:color w:val="A6A6A6" w:themeColor="background1" w:themeShade="A6"/>
      </w:rPr>
      <w:t xml:space="preserve"> </w:t>
    </w:r>
    <w:r w:rsidR="006C2F81">
      <w:rPr>
        <w:b/>
        <w:color w:val="A6A6A6" w:themeColor="background1" w:themeShade="A6"/>
      </w:rPr>
      <w:t xml:space="preserve">12 мая </w:t>
    </w:r>
    <w:r w:rsidR="007013BE">
      <w:rPr>
        <w:b/>
        <w:color w:val="A6A6A6" w:themeColor="background1" w:themeShade="A6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FA"/>
    <w:multiLevelType w:val="hybridMultilevel"/>
    <w:tmpl w:val="17FEAF36"/>
    <w:lvl w:ilvl="0" w:tplc="5E02F9E2">
      <w:start w:val="1"/>
      <w:numFmt w:val="decimal"/>
      <w:lvlText w:val="%1.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5213B71"/>
    <w:multiLevelType w:val="hybridMultilevel"/>
    <w:tmpl w:val="3AD2F3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0C12DB"/>
    <w:multiLevelType w:val="hybridMultilevel"/>
    <w:tmpl w:val="0C1ABD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8340A6E"/>
    <w:multiLevelType w:val="hybridMultilevel"/>
    <w:tmpl w:val="D12AE14A"/>
    <w:lvl w:ilvl="0" w:tplc="930EF294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476E65"/>
    <w:multiLevelType w:val="hybridMultilevel"/>
    <w:tmpl w:val="B1C43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6B25637"/>
    <w:multiLevelType w:val="hybridMultilevel"/>
    <w:tmpl w:val="9C6C7E7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5A40EB"/>
    <w:multiLevelType w:val="hybridMultilevel"/>
    <w:tmpl w:val="87ECD7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7CB4"/>
    <w:rsid w:val="00072C3D"/>
    <w:rsid w:val="000B07E8"/>
    <w:rsid w:val="000B3949"/>
    <w:rsid w:val="000C60D1"/>
    <w:rsid w:val="000D1D40"/>
    <w:rsid w:val="000E18D2"/>
    <w:rsid w:val="00102BBB"/>
    <w:rsid w:val="001162C4"/>
    <w:rsid w:val="00141F5F"/>
    <w:rsid w:val="00142D2C"/>
    <w:rsid w:val="0016496C"/>
    <w:rsid w:val="00166EDB"/>
    <w:rsid w:val="001758DE"/>
    <w:rsid w:val="00182E6D"/>
    <w:rsid w:val="00193EB2"/>
    <w:rsid w:val="001B32BF"/>
    <w:rsid w:val="001C0886"/>
    <w:rsid w:val="00224B03"/>
    <w:rsid w:val="00236488"/>
    <w:rsid w:val="00244E1D"/>
    <w:rsid w:val="0028176F"/>
    <w:rsid w:val="002D4675"/>
    <w:rsid w:val="002F1332"/>
    <w:rsid w:val="002F69FB"/>
    <w:rsid w:val="00305881"/>
    <w:rsid w:val="00335801"/>
    <w:rsid w:val="003814CB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6C2F81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621C"/>
    <w:rsid w:val="008D7BF0"/>
    <w:rsid w:val="008E4298"/>
    <w:rsid w:val="00950093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649F2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E6C78"/>
    <w:rsid w:val="00DF4B1B"/>
    <w:rsid w:val="00E132CE"/>
    <w:rsid w:val="00E22992"/>
    <w:rsid w:val="00E446FF"/>
    <w:rsid w:val="00E63D77"/>
    <w:rsid w:val="00EA7B1D"/>
    <w:rsid w:val="00EC7F9A"/>
    <w:rsid w:val="00ED4630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dmkrsk.ru/citytoday/municipal/fond/Sreda2020/Pages/hodreal2020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citytoday/municipal/fond/Sreda202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5A8DA4-0081-4E93-A501-A3FA2C1DF342}"/>
</file>

<file path=customXml/itemProps2.xml><?xml version="1.0" encoding="utf-8"?>
<ds:datastoreItem xmlns:ds="http://schemas.openxmlformats.org/officeDocument/2006/customXml" ds:itemID="{0EFB536C-28BF-41AD-AC1B-5F76D426BC78}"/>
</file>

<file path=customXml/itemProps3.xml><?xml version="1.0" encoding="utf-8"?>
<ds:datastoreItem xmlns:ds="http://schemas.openxmlformats.org/officeDocument/2006/customXml" ds:itemID="{964382E6-A807-4795-80EC-3E482EDC0CD5}"/>
</file>

<file path=customXml/itemProps4.xml><?xml version="1.0" encoding="utf-8"?>
<ds:datastoreItem xmlns:ds="http://schemas.openxmlformats.org/officeDocument/2006/customXml" ds:itemID="{4B13551F-4BC5-4DB1-9D26-50A1D30E8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13</cp:revision>
  <dcterms:created xsi:type="dcterms:W3CDTF">2020-04-28T10:47:00Z</dcterms:created>
  <dcterms:modified xsi:type="dcterms:W3CDTF">2020-06-03T06:44:00Z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